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BB2EC" w14:textId="77777777" w:rsidR="00F0699F" w:rsidRDefault="00F0699F"/>
    <w:tbl>
      <w:tblPr>
        <w:tblStyle w:val="a3"/>
        <w:tblW w:w="1176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5812"/>
        <w:gridCol w:w="1701"/>
        <w:gridCol w:w="1985"/>
      </w:tblGrid>
      <w:tr w:rsidR="00620BE8" w:rsidRPr="00B66860" w14:paraId="4D1B6EB0" w14:textId="12E40DA2" w:rsidTr="00620BE8">
        <w:trPr>
          <w:trHeight w:val="1091"/>
          <w:jc w:val="center"/>
        </w:trPr>
        <w:tc>
          <w:tcPr>
            <w:tcW w:w="704" w:type="dxa"/>
          </w:tcPr>
          <w:p w14:paraId="008FF9CA" w14:textId="77777777" w:rsidR="00620BE8" w:rsidRPr="00B66860" w:rsidRDefault="00620BE8" w:rsidP="00B66860">
            <w:pPr>
              <w:pStyle w:val="a4"/>
            </w:pPr>
            <w:bookmarkStart w:id="0" w:name="_Hlk172032046"/>
            <w:bookmarkStart w:id="1" w:name="_Hlk190183015"/>
            <w:r w:rsidRPr="00B66860">
              <w:t>Չ/Հ</w:t>
            </w:r>
          </w:p>
        </w:tc>
        <w:tc>
          <w:tcPr>
            <w:tcW w:w="1559" w:type="dxa"/>
          </w:tcPr>
          <w:p w14:paraId="5F734BD5" w14:textId="3FA0CEBC" w:rsidR="00620BE8" w:rsidRPr="00B66860" w:rsidRDefault="00620BE8" w:rsidP="00B66860">
            <w:pPr>
              <w:pStyle w:val="a4"/>
            </w:pPr>
            <w:r w:rsidRPr="00620BE8">
              <w:rPr>
                <w:rFonts w:eastAsia="Calibri" w:cs="Times New Roman"/>
              </w:rPr>
              <w:t>Полное имя</w:t>
            </w:r>
          </w:p>
        </w:tc>
        <w:tc>
          <w:tcPr>
            <w:tcW w:w="5812" w:type="dxa"/>
          </w:tcPr>
          <w:p w14:paraId="653112DD" w14:textId="796585F0" w:rsidR="00620BE8" w:rsidRPr="00B66860" w:rsidRDefault="00620BE8" w:rsidP="00B66860">
            <w:pPr>
              <w:pStyle w:val="a4"/>
            </w:pPr>
            <w:r w:rsidRPr="00620BE8">
              <w:t>Технические характеристики</w:t>
            </w:r>
          </w:p>
        </w:tc>
        <w:tc>
          <w:tcPr>
            <w:tcW w:w="1701" w:type="dxa"/>
          </w:tcPr>
          <w:p w14:paraId="31808548" w14:textId="1D41EC1B" w:rsidR="00620BE8" w:rsidRPr="00B66860" w:rsidRDefault="00620BE8" w:rsidP="00E17CCB">
            <w:pPr>
              <w:pStyle w:val="a4"/>
              <w:jc w:val="center"/>
            </w:pPr>
            <w:r w:rsidRPr="00620BE8">
              <w:rPr>
                <w:rFonts w:eastAsia="Calibri" w:cs="Times New Roman"/>
              </w:rPr>
              <w:t>Единица измерения</w:t>
            </w:r>
          </w:p>
        </w:tc>
        <w:tc>
          <w:tcPr>
            <w:tcW w:w="1985" w:type="dxa"/>
          </w:tcPr>
          <w:p w14:paraId="313AA525" w14:textId="5E7B792D" w:rsidR="00620BE8" w:rsidRPr="00B66860" w:rsidRDefault="00620BE8" w:rsidP="00E17CCB">
            <w:pPr>
              <w:pStyle w:val="a4"/>
              <w:jc w:val="center"/>
            </w:pPr>
            <w:r w:rsidRPr="00620BE8">
              <w:t>Количество</w:t>
            </w:r>
          </w:p>
        </w:tc>
      </w:tr>
      <w:bookmarkEnd w:id="0"/>
      <w:bookmarkEnd w:id="1"/>
      <w:tr w:rsidR="00620BE8" w:rsidRPr="00B66860" w14:paraId="56647C5A" w14:textId="77777777" w:rsidTr="00620BE8">
        <w:trPr>
          <w:trHeight w:val="850"/>
          <w:jc w:val="center"/>
        </w:trPr>
        <w:tc>
          <w:tcPr>
            <w:tcW w:w="704" w:type="dxa"/>
          </w:tcPr>
          <w:p w14:paraId="52F23B9F" w14:textId="4F53B953" w:rsidR="00620BE8" w:rsidRPr="002E6386" w:rsidRDefault="00620BE8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vAlign w:val="bottom"/>
          </w:tcPr>
          <w:p w14:paraId="63825603" w14:textId="6E601AA1" w:rsidR="00620BE8" w:rsidRPr="004309ED" w:rsidRDefault="00620BE8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620BE8">
              <w:rPr>
                <w:rFonts w:ascii="GHEA Grapalat" w:hAnsi="GHEA Grapalat"/>
                <w:sz w:val="20"/>
                <w:szCs w:val="20"/>
              </w:rPr>
              <w:t>Кондиционер</w:t>
            </w:r>
          </w:p>
        </w:tc>
        <w:tc>
          <w:tcPr>
            <w:tcW w:w="5812" w:type="dxa"/>
          </w:tcPr>
          <w:p w14:paraId="5489148C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(В/Гц) - 220-240 В/50-60 Гц</w:t>
            </w:r>
          </w:p>
          <w:p w14:paraId="29E628E2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Размеры внутреннего блока - 122x25x32 см.</w:t>
            </w:r>
          </w:p>
          <w:p w14:paraId="7DBB40C3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Габариты наружного блока - не менее 91x30,5x76 см.</w:t>
            </w:r>
          </w:p>
          <w:p w14:paraId="13B070CE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нагрева - не менее 7200 Вт.</w:t>
            </w:r>
          </w:p>
          <w:p w14:paraId="72E43AF7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охлаждения - не менее 6800 Вт</w:t>
            </w:r>
          </w:p>
          <w:p w14:paraId="38B71569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кондиционера - не менее 24 000 БТЕ</w:t>
            </w:r>
          </w:p>
          <w:p w14:paraId="62BD2466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Рабочая площадь кондиционера - не менее 80 м²</w:t>
            </w:r>
          </w:p>
          <w:p w14:paraId="0D2A534C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Циркуляция воздуха (м3/ч) - 1100 м³/ч</w:t>
            </w:r>
          </w:p>
          <w:p w14:paraId="2BCA2FDA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Рабочая температура - +43°С/-15°С</w:t>
            </w:r>
          </w:p>
          <w:p w14:paraId="069A7C3D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Хладагентный газ - R410A</w:t>
            </w:r>
          </w:p>
          <w:p w14:paraId="6F9CF2EB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Инвертор-Да</w:t>
            </w:r>
          </w:p>
          <w:p w14:paraId="73201B80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Управление крылом - Доступно</w:t>
            </w:r>
          </w:p>
          <w:p w14:paraId="31CC00B3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Медная труба Ø12,7 с изоляцией - не менее 5-10м</w:t>
            </w:r>
          </w:p>
          <w:p w14:paraId="7A43AEF6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Медная труба Ø6,35 с изоляцией - не менее 5-10м</w:t>
            </w:r>
          </w:p>
          <w:p w14:paraId="119C0EB4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Гарантия: 12 месяцев</w:t>
            </w:r>
          </w:p>
          <w:p w14:paraId="1A2AA382" w14:textId="2AECC245" w:rsidR="00620BE8" w:rsidRPr="00B26287" w:rsidRDefault="00620BE8" w:rsidP="00620BE8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555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*** Монтаж и пусконаладочные работы осуществляются победителем конкурса за свой счет. Продукция должна быть неиспользованной /новой/, в заводской упаковке.</w:t>
            </w:r>
          </w:p>
        </w:tc>
        <w:tc>
          <w:tcPr>
            <w:tcW w:w="1701" w:type="dxa"/>
          </w:tcPr>
          <w:p w14:paraId="70CF73B6" w14:textId="7E3378D7" w:rsidR="00620BE8" w:rsidRPr="00B26287" w:rsidRDefault="00620BE8" w:rsidP="00434ACC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</w:rPr>
              <w:t>шт</w:t>
            </w:r>
          </w:p>
        </w:tc>
        <w:tc>
          <w:tcPr>
            <w:tcW w:w="1985" w:type="dxa"/>
          </w:tcPr>
          <w:p w14:paraId="797CA4D4" w14:textId="077F25E8" w:rsidR="00620BE8" w:rsidRPr="0054613E" w:rsidRDefault="00620BE8" w:rsidP="00434AC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</w:tr>
      <w:tr w:rsidR="00620BE8" w:rsidRPr="00620BE8" w14:paraId="256E8C87" w14:textId="77777777" w:rsidTr="00620BE8">
        <w:trPr>
          <w:trHeight w:val="850"/>
          <w:jc w:val="center"/>
        </w:trPr>
        <w:tc>
          <w:tcPr>
            <w:tcW w:w="704" w:type="dxa"/>
          </w:tcPr>
          <w:p w14:paraId="170249F9" w14:textId="59F976F9" w:rsidR="00620BE8" w:rsidRPr="002E6386" w:rsidRDefault="00620BE8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559" w:type="dxa"/>
            <w:vAlign w:val="bottom"/>
          </w:tcPr>
          <w:p w14:paraId="1F8115E1" w14:textId="3B1D6BA2" w:rsidR="00620BE8" w:rsidRPr="0050419E" w:rsidRDefault="00620BE8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620BE8">
              <w:rPr>
                <w:rFonts w:ascii="GHEA Grapalat" w:hAnsi="GHEA Grapalat"/>
                <w:sz w:val="20"/>
                <w:szCs w:val="20"/>
              </w:rPr>
              <w:t>Кондиционер</w:t>
            </w:r>
          </w:p>
        </w:tc>
        <w:tc>
          <w:tcPr>
            <w:tcW w:w="5812" w:type="dxa"/>
          </w:tcPr>
          <w:p w14:paraId="71AEEE12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(В/Гц) - 220-240 В/50-60 Гц</w:t>
            </w:r>
          </w:p>
          <w:p w14:paraId="5EF00DFE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Размеры внутреннего блока - не менее 71,5x19,4x28,5 см.</w:t>
            </w:r>
          </w:p>
          <w:p w14:paraId="3A55AC67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Габариты внешнего блока - не менее 70x27x55 см.</w:t>
            </w:r>
          </w:p>
          <w:p w14:paraId="03C3D12D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нагрева - не менее 2800 Вт.</w:t>
            </w:r>
          </w:p>
          <w:p w14:paraId="0A3C5217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охлаждения - не менее 2700 Вт</w:t>
            </w:r>
          </w:p>
          <w:p w14:paraId="4725EC4F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Мощность кондиционера - не менее 9000 БТЕ</w:t>
            </w:r>
          </w:p>
          <w:p w14:paraId="14E77622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Рабочая площадь кондиционера - не менее 30 м²</w:t>
            </w:r>
          </w:p>
          <w:p w14:paraId="0EABAB41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Циркуляция воздуха (м3/ч) - 510 м³/ч</w:t>
            </w:r>
          </w:p>
          <w:p w14:paraId="6AD5993A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Рабочая температура - +43°С/-7°С</w:t>
            </w:r>
          </w:p>
          <w:p w14:paraId="1F644440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Хладагентный газ - R410A</w:t>
            </w:r>
          </w:p>
          <w:p w14:paraId="649B2097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Инвертор-Да</w:t>
            </w:r>
          </w:p>
          <w:p w14:paraId="2E3E3CCA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Управление крылом - Доступно</w:t>
            </w:r>
          </w:p>
          <w:p w14:paraId="24AED57F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Тип кондиционера - сплит-система</w:t>
            </w:r>
          </w:p>
          <w:p w14:paraId="624120E2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Медная труба Ø12,7 с изоляцией - не менее 5-10м</w:t>
            </w:r>
          </w:p>
          <w:p w14:paraId="77975D55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t>Медная труба Ø6,35 с изоляцией - не менее 5-10м</w:t>
            </w:r>
          </w:p>
          <w:p w14:paraId="04E480EA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Гарантия: 12 месяцев</w:t>
            </w:r>
          </w:p>
          <w:p w14:paraId="36311D26" w14:textId="4D324E60" w:rsidR="00620BE8" w:rsidRPr="00B26287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5556F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*** Монтаж и пусконаладочные работы осуществляются победителем конкурса за свой счет. Продукция должна быть неиспользованной /новой/, в заводской упаковке.</w:t>
            </w:r>
          </w:p>
        </w:tc>
        <w:tc>
          <w:tcPr>
            <w:tcW w:w="1701" w:type="dxa"/>
          </w:tcPr>
          <w:p w14:paraId="15380E6D" w14:textId="6C9DD965" w:rsidR="00620BE8" w:rsidRPr="00620BE8" w:rsidRDefault="00620BE8" w:rsidP="00434ACC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985" w:type="dxa"/>
          </w:tcPr>
          <w:p w14:paraId="45613E80" w14:textId="3D200135" w:rsidR="00620BE8" w:rsidRPr="0054613E" w:rsidRDefault="00620BE8" w:rsidP="00434AC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</w:tr>
      <w:tr w:rsidR="00620BE8" w:rsidRPr="00B66860" w14:paraId="452CA73E" w14:textId="77777777" w:rsidTr="00620BE8">
        <w:trPr>
          <w:trHeight w:val="850"/>
          <w:jc w:val="center"/>
        </w:trPr>
        <w:tc>
          <w:tcPr>
            <w:tcW w:w="704" w:type="dxa"/>
          </w:tcPr>
          <w:p w14:paraId="5DEE1FD8" w14:textId="08CB827A" w:rsidR="00620BE8" w:rsidRPr="00196D96" w:rsidRDefault="00196D96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1559" w:type="dxa"/>
            <w:vAlign w:val="bottom"/>
          </w:tcPr>
          <w:p w14:paraId="621EEFCC" w14:textId="6F15E178" w:rsidR="00620BE8" w:rsidRPr="00004782" w:rsidRDefault="00620BE8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620BE8">
              <w:rPr>
                <w:rFonts w:ascii="GHEA Grapalat" w:hAnsi="GHEA Grapalat"/>
                <w:sz w:val="20"/>
                <w:szCs w:val="20"/>
              </w:rPr>
              <w:t>Настольный теннис</w:t>
            </w:r>
          </w:p>
        </w:tc>
        <w:tc>
          <w:tcPr>
            <w:tcW w:w="5812" w:type="dxa"/>
          </w:tcPr>
          <w:p w14:paraId="69C5A491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Настольный теннис</w:t>
            </w:r>
          </w:p>
          <w:p w14:paraId="5E472F42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Размеры: 274</w:t>
            </w:r>
            <w:r w:rsidRPr="00620BE8">
              <w:rPr>
                <w:rFonts w:ascii="GHEA Grapalat" w:hAnsi="GHEA Grapalat"/>
                <w:sz w:val="20"/>
                <w:szCs w:val="20"/>
              </w:rPr>
              <w:t>x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152,5</w:t>
            </w:r>
            <w:r w:rsidRPr="00620BE8">
              <w:rPr>
                <w:rFonts w:ascii="GHEA Grapalat" w:hAnsi="GHEA Grapalat"/>
                <w:sz w:val="20"/>
                <w:szCs w:val="20"/>
              </w:rPr>
              <w:t>x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76(В</w:t>
            </w:r>
            <w:r w:rsidRPr="00620BE8">
              <w:rPr>
                <w:rFonts w:ascii="GHEA Grapalat" w:hAnsi="GHEA Grapalat"/>
                <w:sz w:val="20"/>
                <w:szCs w:val="20"/>
              </w:rPr>
              <w:t>x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Ш</w:t>
            </w:r>
            <w:r w:rsidRPr="00620BE8">
              <w:rPr>
                <w:rFonts w:ascii="GHEA Grapalat" w:hAnsi="GHEA Grapalat"/>
                <w:sz w:val="20"/>
                <w:szCs w:val="20"/>
              </w:rPr>
              <w:t>x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Г) см.</w:t>
            </w:r>
          </w:p>
          <w:p w14:paraId="6BECD5FC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Поверхность поля толщиной 18 мм изготовлена </w:t>
            </w:r>
            <w:r w:rsidRPr="00620BE8">
              <w:rPr>
                <w:rFonts w:ascii="Cambria Math" w:hAnsi="Cambria Math" w:cs="Cambria Math"/>
                <w:sz w:val="20"/>
                <w:szCs w:val="20"/>
                <w:lang w:val="ru-RU"/>
              </w:rPr>
              <w:t>​​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из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ударопрочного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материала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с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меламиновым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покрытием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Структура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таблицы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состоит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из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двух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равнозначных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полей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r w:rsidRPr="00620BE8">
              <w:rPr>
                <w:rFonts w:ascii="GHEA Grapalat" w:hAnsi="GHEA Grapalat" w:cs="GHEA Grapalat"/>
                <w:sz w:val="20"/>
                <w:szCs w:val="20"/>
                <w:lang w:val="ru-RU"/>
              </w:rPr>
              <w:t>Ножк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и: металл, высота: 26 см, толщина внутренней стенки 2 мм. Четыре колеса, каждое диаметром 75 мм, а также система регулировки высоты. Цвет: синий, легко складывается, что обеспечивает удобство транспортировки и хранения.</w:t>
            </w:r>
          </w:p>
          <w:p w14:paraId="77DA0AAC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Дополнительные аксессуары</w:t>
            </w:r>
          </w:p>
          <w:p w14:paraId="02D85882" w14:textId="77777777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4 мяча производства </w:t>
            </w:r>
            <w:r w:rsidRPr="00620BE8">
              <w:rPr>
                <w:rFonts w:ascii="GHEA Grapalat" w:hAnsi="GHEA Grapalat"/>
                <w:sz w:val="20"/>
                <w:szCs w:val="20"/>
              </w:rPr>
              <w:t>KP</w:t>
            </w: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эквивалентные им двухзвездочные. Сетка с железными ручками. Мячи: по 20 штук на каждое поле.</w:t>
            </w:r>
          </w:p>
          <w:p w14:paraId="57E24371" w14:textId="40C8159E" w:rsidR="00620BE8" w:rsidRPr="00620BE8" w:rsidRDefault="00620BE8" w:rsidP="00620BE8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0BE8">
              <w:rPr>
                <w:rFonts w:ascii="GHEA Grapalat" w:hAnsi="GHEA Grapalat"/>
                <w:sz w:val="20"/>
                <w:szCs w:val="20"/>
                <w:lang w:val="ru-RU"/>
              </w:rPr>
              <w:t>Документ и сертификат, удостоверяющий продукт и бренд. Также в стоимость включена транспортировка и установка изделия.</w:t>
            </w:r>
          </w:p>
        </w:tc>
        <w:tc>
          <w:tcPr>
            <w:tcW w:w="1701" w:type="dxa"/>
          </w:tcPr>
          <w:p w14:paraId="1E423A31" w14:textId="6369FDB6" w:rsidR="00620BE8" w:rsidRDefault="00620BE8" w:rsidP="00434ACC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</w:rPr>
              <w:t>шт</w:t>
            </w:r>
          </w:p>
        </w:tc>
        <w:tc>
          <w:tcPr>
            <w:tcW w:w="1985" w:type="dxa"/>
          </w:tcPr>
          <w:p w14:paraId="5AF21A83" w14:textId="34F76101" w:rsidR="00620BE8" w:rsidRPr="00F50611" w:rsidRDefault="00620BE8" w:rsidP="00434AC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</w:tr>
    </w:tbl>
    <w:p w14:paraId="428CDE9E" w14:textId="7E417032" w:rsidR="003128AE" w:rsidRDefault="003128AE">
      <w:pPr>
        <w:rPr>
          <w:lang w:val="hy-AM"/>
        </w:rPr>
      </w:pPr>
    </w:p>
    <w:p w14:paraId="44C5DBC4" w14:textId="758CBDB3" w:rsidR="003128AE" w:rsidRDefault="003128AE">
      <w:pPr>
        <w:rPr>
          <w:lang w:val="hy-AM"/>
        </w:rPr>
      </w:pPr>
    </w:p>
    <w:p w14:paraId="33567184" w14:textId="164DA79A" w:rsidR="003128AE" w:rsidRDefault="003128AE">
      <w:pPr>
        <w:rPr>
          <w:lang w:val="hy-AM"/>
        </w:rPr>
      </w:pPr>
    </w:p>
    <w:p w14:paraId="3C237FD5" w14:textId="30FBCBCF" w:rsidR="003128AE" w:rsidRDefault="003128AE">
      <w:pPr>
        <w:rPr>
          <w:lang w:val="hy-AM"/>
        </w:rPr>
      </w:pPr>
    </w:p>
    <w:p w14:paraId="46C68E74" w14:textId="6FC2F79E" w:rsidR="007346D9" w:rsidRDefault="007346D9">
      <w:pPr>
        <w:rPr>
          <w:lang w:val="hy-AM"/>
        </w:rPr>
      </w:pPr>
    </w:p>
    <w:p w14:paraId="25A25E1D" w14:textId="61013FCC" w:rsidR="007346D9" w:rsidRDefault="007346D9">
      <w:pPr>
        <w:rPr>
          <w:lang w:val="hy-AM"/>
        </w:rPr>
      </w:pPr>
    </w:p>
    <w:p w14:paraId="07F956F8" w14:textId="038A241E" w:rsidR="007346D9" w:rsidRDefault="007346D9">
      <w:pPr>
        <w:rPr>
          <w:lang w:val="hy-AM"/>
        </w:rPr>
      </w:pPr>
    </w:p>
    <w:p w14:paraId="659832F7" w14:textId="77777777" w:rsidR="007346D9" w:rsidRDefault="007346D9">
      <w:pPr>
        <w:rPr>
          <w:lang w:val="hy-AM"/>
        </w:rPr>
      </w:pPr>
    </w:p>
    <w:p w14:paraId="4EF32A19" w14:textId="68B4C044" w:rsidR="003128AE" w:rsidRDefault="003128AE">
      <w:pPr>
        <w:rPr>
          <w:lang w:val="hy-AM"/>
        </w:rPr>
      </w:pPr>
    </w:p>
    <w:p w14:paraId="7940D4F4" w14:textId="47369631" w:rsidR="00311266" w:rsidRDefault="00311266">
      <w:pPr>
        <w:rPr>
          <w:lang w:val="hy-AM"/>
        </w:rPr>
      </w:pPr>
    </w:p>
    <w:p w14:paraId="142CB1E4" w14:textId="11B13460" w:rsidR="00311266" w:rsidRDefault="00311266">
      <w:pPr>
        <w:rPr>
          <w:lang w:val="hy-AM"/>
        </w:rPr>
      </w:pPr>
    </w:p>
    <w:p w14:paraId="5632F15C" w14:textId="7B622FE2" w:rsidR="00311266" w:rsidRDefault="00311266">
      <w:pPr>
        <w:rPr>
          <w:lang w:val="hy-AM"/>
        </w:rPr>
      </w:pPr>
    </w:p>
    <w:p w14:paraId="00D3ECAA" w14:textId="5D2AD719" w:rsidR="00311266" w:rsidRDefault="00311266">
      <w:pPr>
        <w:rPr>
          <w:lang w:val="hy-AM"/>
        </w:rPr>
      </w:pPr>
    </w:p>
    <w:p w14:paraId="4F8AD3C4" w14:textId="77777777" w:rsidR="00311266" w:rsidRDefault="00311266">
      <w:pPr>
        <w:rPr>
          <w:lang w:val="hy-AM"/>
        </w:rPr>
      </w:pPr>
    </w:p>
    <w:p w14:paraId="2185764E" w14:textId="18185F09" w:rsidR="003128AE" w:rsidRDefault="003128AE">
      <w:pPr>
        <w:rPr>
          <w:lang w:val="hy-AM"/>
        </w:rPr>
      </w:pPr>
    </w:p>
    <w:p w14:paraId="3BBB4FDA" w14:textId="1BF31F16" w:rsidR="00C268A7" w:rsidRPr="005304F8" w:rsidRDefault="00C268A7">
      <w:pPr>
        <w:rPr>
          <w:lang w:val="hy-AM"/>
        </w:rPr>
      </w:pPr>
    </w:p>
    <w:p w14:paraId="58FC4E01" w14:textId="77777777" w:rsidR="00C268A7" w:rsidRPr="005304F8" w:rsidRDefault="00C268A7">
      <w:pPr>
        <w:rPr>
          <w:lang w:val="hy-AM"/>
        </w:rPr>
      </w:pPr>
    </w:p>
    <w:sectPr w:rsidR="00C268A7" w:rsidRPr="005304F8" w:rsidSect="00AE3350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D52A3" w14:textId="77777777" w:rsidR="00115415" w:rsidRDefault="00115415" w:rsidP="00A33EED">
      <w:pPr>
        <w:spacing w:after="0" w:line="240" w:lineRule="auto"/>
      </w:pPr>
      <w:r>
        <w:separator/>
      </w:r>
    </w:p>
  </w:endnote>
  <w:endnote w:type="continuationSeparator" w:id="0">
    <w:p w14:paraId="050F4FB0" w14:textId="77777777" w:rsidR="00115415" w:rsidRDefault="00115415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88D4C" w14:textId="77777777" w:rsidR="00115415" w:rsidRDefault="00115415" w:rsidP="00A33EED">
      <w:pPr>
        <w:spacing w:after="0" w:line="240" w:lineRule="auto"/>
      </w:pPr>
      <w:r>
        <w:separator/>
      </w:r>
    </w:p>
  </w:footnote>
  <w:footnote w:type="continuationSeparator" w:id="0">
    <w:p w14:paraId="7CF4C771" w14:textId="77777777" w:rsidR="00115415" w:rsidRDefault="00115415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3CD5"/>
    <w:rsid w:val="0001740F"/>
    <w:rsid w:val="0002242F"/>
    <w:rsid w:val="00041B5B"/>
    <w:rsid w:val="00043749"/>
    <w:rsid w:val="00052058"/>
    <w:rsid w:val="00056E7A"/>
    <w:rsid w:val="00070ADF"/>
    <w:rsid w:val="00073571"/>
    <w:rsid w:val="00074424"/>
    <w:rsid w:val="00077CE9"/>
    <w:rsid w:val="00084238"/>
    <w:rsid w:val="000977E2"/>
    <w:rsid w:val="000A5A1B"/>
    <w:rsid w:val="000A7C70"/>
    <w:rsid w:val="000C2A6B"/>
    <w:rsid w:val="000C2F47"/>
    <w:rsid w:val="000C77FC"/>
    <w:rsid w:val="000E39D4"/>
    <w:rsid w:val="000E520C"/>
    <w:rsid w:val="000E6436"/>
    <w:rsid w:val="000E79D0"/>
    <w:rsid w:val="000F4586"/>
    <w:rsid w:val="000F7FA1"/>
    <w:rsid w:val="001119F2"/>
    <w:rsid w:val="00113005"/>
    <w:rsid w:val="00113DDF"/>
    <w:rsid w:val="00115415"/>
    <w:rsid w:val="00126CE5"/>
    <w:rsid w:val="00133F53"/>
    <w:rsid w:val="0014446C"/>
    <w:rsid w:val="00145874"/>
    <w:rsid w:val="0015286E"/>
    <w:rsid w:val="00152C0E"/>
    <w:rsid w:val="001565EF"/>
    <w:rsid w:val="001570AC"/>
    <w:rsid w:val="00170928"/>
    <w:rsid w:val="0017348F"/>
    <w:rsid w:val="001746E8"/>
    <w:rsid w:val="00175821"/>
    <w:rsid w:val="00186E46"/>
    <w:rsid w:val="00191F4A"/>
    <w:rsid w:val="0019212D"/>
    <w:rsid w:val="00196D96"/>
    <w:rsid w:val="001B2871"/>
    <w:rsid w:val="001B2927"/>
    <w:rsid w:val="001B60F5"/>
    <w:rsid w:val="001B6FFD"/>
    <w:rsid w:val="001B79F3"/>
    <w:rsid w:val="001C257E"/>
    <w:rsid w:val="001C63D7"/>
    <w:rsid w:val="001D039E"/>
    <w:rsid w:val="001E3ECF"/>
    <w:rsid w:val="001E6E2F"/>
    <w:rsid w:val="001F0A0D"/>
    <w:rsid w:val="001F1DA7"/>
    <w:rsid w:val="001F27C3"/>
    <w:rsid w:val="001F34A3"/>
    <w:rsid w:val="001F34AC"/>
    <w:rsid w:val="001F358C"/>
    <w:rsid w:val="001F3F74"/>
    <w:rsid w:val="00212C5C"/>
    <w:rsid w:val="0025556F"/>
    <w:rsid w:val="00261E43"/>
    <w:rsid w:val="00263019"/>
    <w:rsid w:val="0026515C"/>
    <w:rsid w:val="00285652"/>
    <w:rsid w:val="002878E9"/>
    <w:rsid w:val="00290F0D"/>
    <w:rsid w:val="00291416"/>
    <w:rsid w:val="00295C4A"/>
    <w:rsid w:val="002A35E5"/>
    <w:rsid w:val="002A63B6"/>
    <w:rsid w:val="002B255E"/>
    <w:rsid w:val="002B3596"/>
    <w:rsid w:val="002B77F8"/>
    <w:rsid w:val="002C331F"/>
    <w:rsid w:val="002C59E9"/>
    <w:rsid w:val="002E3226"/>
    <w:rsid w:val="002E4C2C"/>
    <w:rsid w:val="002E6386"/>
    <w:rsid w:val="002E6910"/>
    <w:rsid w:val="002F2367"/>
    <w:rsid w:val="002F4E99"/>
    <w:rsid w:val="003072BC"/>
    <w:rsid w:val="00311266"/>
    <w:rsid w:val="003128AE"/>
    <w:rsid w:val="003216C4"/>
    <w:rsid w:val="0032789C"/>
    <w:rsid w:val="00341894"/>
    <w:rsid w:val="00341A25"/>
    <w:rsid w:val="00343903"/>
    <w:rsid w:val="003511DB"/>
    <w:rsid w:val="00351877"/>
    <w:rsid w:val="003745D0"/>
    <w:rsid w:val="0037604F"/>
    <w:rsid w:val="00383EC5"/>
    <w:rsid w:val="0038484D"/>
    <w:rsid w:val="00392D79"/>
    <w:rsid w:val="00396C49"/>
    <w:rsid w:val="003A0A20"/>
    <w:rsid w:val="003A3C01"/>
    <w:rsid w:val="003B3CDE"/>
    <w:rsid w:val="003B6506"/>
    <w:rsid w:val="003B6AF4"/>
    <w:rsid w:val="003E04DC"/>
    <w:rsid w:val="003F5A73"/>
    <w:rsid w:val="00401CCC"/>
    <w:rsid w:val="00410A20"/>
    <w:rsid w:val="00421E0E"/>
    <w:rsid w:val="004309ED"/>
    <w:rsid w:val="00434ACC"/>
    <w:rsid w:val="0044289F"/>
    <w:rsid w:val="00442AA5"/>
    <w:rsid w:val="0044417F"/>
    <w:rsid w:val="0044466A"/>
    <w:rsid w:val="00445BDE"/>
    <w:rsid w:val="00464E6F"/>
    <w:rsid w:val="0047282B"/>
    <w:rsid w:val="00472C34"/>
    <w:rsid w:val="00474AB7"/>
    <w:rsid w:val="004778B7"/>
    <w:rsid w:val="0048098F"/>
    <w:rsid w:val="00480D7E"/>
    <w:rsid w:val="0048334C"/>
    <w:rsid w:val="004903DB"/>
    <w:rsid w:val="004A7502"/>
    <w:rsid w:val="004B0851"/>
    <w:rsid w:val="004B3415"/>
    <w:rsid w:val="004B378F"/>
    <w:rsid w:val="004B65E0"/>
    <w:rsid w:val="004C3B38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500414"/>
    <w:rsid w:val="0050419E"/>
    <w:rsid w:val="00510A73"/>
    <w:rsid w:val="005154C2"/>
    <w:rsid w:val="00515779"/>
    <w:rsid w:val="005213C1"/>
    <w:rsid w:val="005267DB"/>
    <w:rsid w:val="005268C4"/>
    <w:rsid w:val="005304F8"/>
    <w:rsid w:val="00531BBB"/>
    <w:rsid w:val="00535D6B"/>
    <w:rsid w:val="005423AA"/>
    <w:rsid w:val="00543965"/>
    <w:rsid w:val="00543D39"/>
    <w:rsid w:val="0054613E"/>
    <w:rsid w:val="005510BD"/>
    <w:rsid w:val="0055587C"/>
    <w:rsid w:val="005615A5"/>
    <w:rsid w:val="0056183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C0876"/>
    <w:rsid w:val="005C47B9"/>
    <w:rsid w:val="005C6159"/>
    <w:rsid w:val="005C759D"/>
    <w:rsid w:val="005D32D0"/>
    <w:rsid w:val="005D4EF2"/>
    <w:rsid w:val="005E3AC1"/>
    <w:rsid w:val="005E6B88"/>
    <w:rsid w:val="005F5C04"/>
    <w:rsid w:val="005F5D13"/>
    <w:rsid w:val="00620BE8"/>
    <w:rsid w:val="00622D5D"/>
    <w:rsid w:val="0062479C"/>
    <w:rsid w:val="00630D1B"/>
    <w:rsid w:val="00640C80"/>
    <w:rsid w:val="00652A2A"/>
    <w:rsid w:val="00653552"/>
    <w:rsid w:val="00660A37"/>
    <w:rsid w:val="00660FB4"/>
    <w:rsid w:val="0066591D"/>
    <w:rsid w:val="00665DBC"/>
    <w:rsid w:val="00674775"/>
    <w:rsid w:val="00676622"/>
    <w:rsid w:val="00680872"/>
    <w:rsid w:val="00680E1B"/>
    <w:rsid w:val="00687A3E"/>
    <w:rsid w:val="0069417F"/>
    <w:rsid w:val="006A652E"/>
    <w:rsid w:val="006C5C63"/>
    <w:rsid w:val="006C605A"/>
    <w:rsid w:val="006C7360"/>
    <w:rsid w:val="006D1ADF"/>
    <w:rsid w:val="006E6CF3"/>
    <w:rsid w:val="006F27EF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46D9"/>
    <w:rsid w:val="007566BE"/>
    <w:rsid w:val="00762E83"/>
    <w:rsid w:val="0076445A"/>
    <w:rsid w:val="00766C23"/>
    <w:rsid w:val="00785180"/>
    <w:rsid w:val="007909AF"/>
    <w:rsid w:val="007B2CC9"/>
    <w:rsid w:val="007B4023"/>
    <w:rsid w:val="007C05D4"/>
    <w:rsid w:val="007D189C"/>
    <w:rsid w:val="007D378A"/>
    <w:rsid w:val="007E0CD3"/>
    <w:rsid w:val="007E31E5"/>
    <w:rsid w:val="007F261E"/>
    <w:rsid w:val="007F7048"/>
    <w:rsid w:val="00801D8D"/>
    <w:rsid w:val="008173EA"/>
    <w:rsid w:val="00823D27"/>
    <w:rsid w:val="00824508"/>
    <w:rsid w:val="00825A10"/>
    <w:rsid w:val="008263AC"/>
    <w:rsid w:val="00836862"/>
    <w:rsid w:val="00837D39"/>
    <w:rsid w:val="008407CD"/>
    <w:rsid w:val="008423E5"/>
    <w:rsid w:val="00843B15"/>
    <w:rsid w:val="00845066"/>
    <w:rsid w:val="00845773"/>
    <w:rsid w:val="008513F4"/>
    <w:rsid w:val="00855A74"/>
    <w:rsid w:val="00867E5A"/>
    <w:rsid w:val="00874A17"/>
    <w:rsid w:val="00875263"/>
    <w:rsid w:val="00882E3B"/>
    <w:rsid w:val="0089161D"/>
    <w:rsid w:val="008A263D"/>
    <w:rsid w:val="008B351A"/>
    <w:rsid w:val="008C208A"/>
    <w:rsid w:val="008C7550"/>
    <w:rsid w:val="008E094D"/>
    <w:rsid w:val="008E23C1"/>
    <w:rsid w:val="008E7D91"/>
    <w:rsid w:val="008F17E6"/>
    <w:rsid w:val="008F24AC"/>
    <w:rsid w:val="00900609"/>
    <w:rsid w:val="00900CED"/>
    <w:rsid w:val="00915D1D"/>
    <w:rsid w:val="0092085F"/>
    <w:rsid w:val="009230E2"/>
    <w:rsid w:val="00925B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7008"/>
    <w:rsid w:val="009A6FF8"/>
    <w:rsid w:val="009B1EB2"/>
    <w:rsid w:val="009B21FF"/>
    <w:rsid w:val="009B4229"/>
    <w:rsid w:val="009B524F"/>
    <w:rsid w:val="009C23CF"/>
    <w:rsid w:val="009C75F8"/>
    <w:rsid w:val="009D6DE2"/>
    <w:rsid w:val="009E318B"/>
    <w:rsid w:val="00A00A66"/>
    <w:rsid w:val="00A03015"/>
    <w:rsid w:val="00A223B1"/>
    <w:rsid w:val="00A307CC"/>
    <w:rsid w:val="00A33EED"/>
    <w:rsid w:val="00A4245F"/>
    <w:rsid w:val="00A5007F"/>
    <w:rsid w:val="00A578F9"/>
    <w:rsid w:val="00A60EA3"/>
    <w:rsid w:val="00A62E2A"/>
    <w:rsid w:val="00A6344A"/>
    <w:rsid w:val="00A90FAD"/>
    <w:rsid w:val="00A97F28"/>
    <w:rsid w:val="00AA0F17"/>
    <w:rsid w:val="00AB7F00"/>
    <w:rsid w:val="00AC79D6"/>
    <w:rsid w:val="00AD0185"/>
    <w:rsid w:val="00AD2E36"/>
    <w:rsid w:val="00AD401B"/>
    <w:rsid w:val="00AD6A84"/>
    <w:rsid w:val="00AE0EBB"/>
    <w:rsid w:val="00AE2F09"/>
    <w:rsid w:val="00AE3350"/>
    <w:rsid w:val="00AF1BC9"/>
    <w:rsid w:val="00B03CDA"/>
    <w:rsid w:val="00B1006E"/>
    <w:rsid w:val="00B24C8E"/>
    <w:rsid w:val="00B26246"/>
    <w:rsid w:val="00B26287"/>
    <w:rsid w:val="00B30007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84702"/>
    <w:rsid w:val="00B86F3C"/>
    <w:rsid w:val="00B93C79"/>
    <w:rsid w:val="00B97D67"/>
    <w:rsid w:val="00BA1803"/>
    <w:rsid w:val="00BB3C69"/>
    <w:rsid w:val="00BB7D69"/>
    <w:rsid w:val="00BC2835"/>
    <w:rsid w:val="00BD3FF0"/>
    <w:rsid w:val="00BE4DEB"/>
    <w:rsid w:val="00BF5147"/>
    <w:rsid w:val="00BF74B3"/>
    <w:rsid w:val="00C00126"/>
    <w:rsid w:val="00C00860"/>
    <w:rsid w:val="00C02809"/>
    <w:rsid w:val="00C11206"/>
    <w:rsid w:val="00C16B39"/>
    <w:rsid w:val="00C222D3"/>
    <w:rsid w:val="00C268A7"/>
    <w:rsid w:val="00C269BB"/>
    <w:rsid w:val="00C30B01"/>
    <w:rsid w:val="00C3562E"/>
    <w:rsid w:val="00C3717D"/>
    <w:rsid w:val="00C40228"/>
    <w:rsid w:val="00C543D4"/>
    <w:rsid w:val="00C54D09"/>
    <w:rsid w:val="00C56F1D"/>
    <w:rsid w:val="00C624FC"/>
    <w:rsid w:val="00C66097"/>
    <w:rsid w:val="00C8368C"/>
    <w:rsid w:val="00C838E6"/>
    <w:rsid w:val="00CA4C44"/>
    <w:rsid w:val="00CC649A"/>
    <w:rsid w:val="00CD2810"/>
    <w:rsid w:val="00CD7B12"/>
    <w:rsid w:val="00CF3379"/>
    <w:rsid w:val="00CF5718"/>
    <w:rsid w:val="00D142B6"/>
    <w:rsid w:val="00D14C99"/>
    <w:rsid w:val="00D17604"/>
    <w:rsid w:val="00D24312"/>
    <w:rsid w:val="00D26958"/>
    <w:rsid w:val="00D36F97"/>
    <w:rsid w:val="00D37D87"/>
    <w:rsid w:val="00D37F2F"/>
    <w:rsid w:val="00D50A13"/>
    <w:rsid w:val="00D51D38"/>
    <w:rsid w:val="00D522B5"/>
    <w:rsid w:val="00D65A09"/>
    <w:rsid w:val="00D76FC8"/>
    <w:rsid w:val="00D813D4"/>
    <w:rsid w:val="00D82752"/>
    <w:rsid w:val="00D83623"/>
    <w:rsid w:val="00D837A5"/>
    <w:rsid w:val="00D842E8"/>
    <w:rsid w:val="00D92F4E"/>
    <w:rsid w:val="00D93428"/>
    <w:rsid w:val="00DA2BD2"/>
    <w:rsid w:val="00DA4036"/>
    <w:rsid w:val="00DA6779"/>
    <w:rsid w:val="00DB6A1D"/>
    <w:rsid w:val="00DD2FE7"/>
    <w:rsid w:val="00DD74CE"/>
    <w:rsid w:val="00DE23EB"/>
    <w:rsid w:val="00DE4160"/>
    <w:rsid w:val="00DF0909"/>
    <w:rsid w:val="00DF17BA"/>
    <w:rsid w:val="00DF71BB"/>
    <w:rsid w:val="00E049F5"/>
    <w:rsid w:val="00E17CCB"/>
    <w:rsid w:val="00E17FE5"/>
    <w:rsid w:val="00E341C2"/>
    <w:rsid w:val="00E344B6"/>
    <w:rsid w:val="00E3597C"/>
    <w:rsid w:val="00E508AD"/>
    <w:rsid w:val="00E5343F"/>
    <w:rsid w:val="00E62713"/>
    <w:rsid w:val="00E6385A"/>
    <w:rsid w:val="00E71285"/>
    <w:rsid w:val="00E91578"/>
    <w:rsid w:val="00E93C44"/>
    <w:rsid w:val="00EA0540"/>
    <w:rsid w:val="00EB189C"/>
    <w:rsid w:val="00EC27E3"/>
    <w:rsid w:val="00EC53A6"/>
    <w:rsid w:val="00ED5179"/>
    <w:rsid w:val="00EE1A6F"/>
    <w:rsid w:val="00EE22BB"/>
    <w:rsid w:val="00EE6C4C"/>
    <w:rsid w:val="00EE79F6"/>
    <w:rsid w:val="00EF0039"/>
    <w:rsid w:val="00EF2751"/>
    <w:rsid w:val="00F02A51"/>
    <w:rsid w:val="00F034EF"/>
    <w:rsid w:val="00F05373"/>
    <w:rsid w:val="00F0699F"/>
    <w:rsid w:val="00F2749E"/>
    <w:rsid w:val="00F274A3"/>
    <w:rsid w:val="00F312E4"/>
    <w:rsid w:val="00F341FC"/>
    <w:rsid w:val="00F354D1"/>
    <w:rsid w:val="00F3711A"/>
    <w:rsid w:val="00F46738"/>
    <w:rsid w:val="00F50611"/>
    <w:rsid w:val="00F544FC"/>
    <w:rsid w:val="00F83703"/>
    <w:rsid w:val="00F84A87"/>
    <w:rsid w:val="00F90F31"/>
    <w:rsid w:val="00F94031"/>
    <w:rsid w:val="00F9429D"/>
    <w:rsid w:val="00FA1935"/>
    <w:rsid w:val="00FA6D8E"/>
    <w:rsid w:val="00FB1239"/>
    <w:rsid w:val="00FB628A"/>
    <w:rsid w:val="00FC40B6"/>
    <w:rsid w:val="00FC5887"/>
    <w:rsid w:val="00FD12BB"/>
    <w:rsid w:val="00FD4523"/>
    <w:rsid w:val="00FE4EC8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52B6-1EFB-4408-A779-9CF216D0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4754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309</cp:revision>
  <cp:lastPrinted>2025-02-12T08:08:00Z</cp:lastPrinted>
  <dcterms:created xsi:type="dcterms:W3CDTF">2024-07-03T05:40:00Z</dcterms:created>
  <dcterms:modified xsi:type="dcterms:W3CDTF">2025-05-26T07:58:00Z</dcterms:modified>
</cp:coreProperties>
</file>